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17" w:rsidRPr="00761817" w:rsidRDefault="00761817" w:rsidP="007618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7618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 </w:t>
      </w:r>
      <w:r w:rsidRPr="00761817">
        <w:rPr>
          <w:rFonts w:ascii="Times New Roman" w:hAnsi="Times New Roman" w:cs="Times New Roman"/>
          <w:b/>
          <w:sz w:val="28"/>
          <w:szCs w:val="28"/>
          <w:lang w:val="uk-UA"/>
        </w:rPr>
        <w:t>видів академічного плагіату</w:t>
      </w:r>
      <w:bookmarkEnd w:id="0"/>
    </w:p>
    <w:p w:rsidR="00761817" w:rsidRDefault="00761817" w:rsidP="0076181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61817" w:rsidRDefault="00761817" w:rsidP="0076181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Сайт однієї з найвідоміших у світі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антиплагіатних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програм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Turnitin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документ «10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Types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Plagiarism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>», що становить собою перелік видів академічного плагіату (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ранжованих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за ступенем тяжкості й частотою появи в текстах), укладений на основі результатів опитування близько 900 викладачів ВНЗ світу. </w:t>
      </w:r>
    </w:p>
    <w:p w:rsidR="00761817" w:rsidRDefault="00761817" w:rsidP="0076181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Clone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(«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Submitting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another’s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work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word-for-word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one’s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own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»): копіювання, точне відтворення (слово в слово) чужого тексту й видавання його за свій. </w:t>
      </w:r>
    </w:p>
    <w:p w:rsidR="00761817" w:rsidRDefault="00761817" w:rsidP="0076181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817">
        <w:rPr>
          <w:rFonts w:ascii="Times New Roman" w:hAnsi="Times New Roman" w:cs="Times New Roman"/>
          <w:sz w:val="28"/>
          <w:szCs w:val="28"/>
          <w:lang w:val="uk-UA"/>
        </w:rPr>
        <w:t>2. CTRL-C («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Containing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significant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portions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single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source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without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alterations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»): містить значну частину тексту одного джерела без змін. </w:t>
      </w:r>
    </w:p>
    <w:p w:rsidR="00761817" w:rsidRDefault="00761817" w:rsidP="0076181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Find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Replace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(«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Changing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key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words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phrases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but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retaining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essential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content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source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»): зберігається основний зміст джерела зі зміною ключових слів і фраз. </w:t>
      </w:r>
    </w:p>
    <w:p w:rsidR="00761817" w:rsidRDefault="00761817" w:rsidP="0076181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Remix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(«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Mixing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paraphrased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material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multiple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sources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»): парафрази матеріалів кількох джерел упорядковуються так, щоб текст виглядав цілісним. </w:t>
      </w:r>
    </w:p>
    <w:p w:rsidR="00761817" w:rsidRDefault="00761817" w:rsidP="0076181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Recycle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(«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Borrowing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generously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one’s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previous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work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without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citation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>») — це, по суті, дублювання автором власних результатів (т. зв. «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самоплагіат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»), значних шматків раніше опублікованих текстів без посилань. 138 </w:t>
      </w:r>
    </w:p>
    <w:p w:rsidR="00761817" w:rsidRDefault="00761817" w:rsidP="0076181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Hybrid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(«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Combining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perfectly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cited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sources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copied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passages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without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citation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») — це бездоганне поєднання цитованих джерел і скопійованих абзаців без посилання. </w:t>
      </w:r>
    </w:p>
    <w:p w:rsidR="00761817" w:rsidRDefault="00761817" w:rsidP="0076181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Mashup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(«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Mixing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copied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material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multiple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sources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») — це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мікс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, змішування скопійованих матеріалів із кількох джерел. </w:t>
      </w:r>
    </w:p>
    <w:p w:rsidR="00761817" w:rsidRDefault="00761817" w:rsidP="0076181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8. 404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Error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(«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Citing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non-existent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sources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including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inaccurate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information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about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sources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») — «Помилка 404»: текст містить посилання на неіснуючі джерела, недостовірні відомості про джерела. </w:t>
      </w:r>
    </w:p>
    <w:p w:rsidR="00761817" w:rsidRDefault="00761817" w:rsidP="0076181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9. RSS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Feed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(«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Including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proper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citation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sources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but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containing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almost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no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original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work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»): текст має належне оформлення цитат, але майже не містить оригінальних думок. </w:t>
      </w:r>
    </w:p>
    <w:p w:rsidR="00761817" w:rsidRPr="00761817" w:rsidRDefault="00761817" w:rsidP="0076181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81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10.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Re-tweet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(«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Including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proper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citation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but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relying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too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closely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text’s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original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wording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  <w:lang w:val="uk-UA"/>
        </w:rPr>
        <w:t>structure</w:t>
      </w:r>
      <w:proofErr w:type="spellEnd"/>
      <w:r w:rsidRPr="00761817">
        <w:rPr>
          <w:rFonts w:ascii="Times New Roman" w:hAnsi="Times New Roman" w:cs="Times New Roman"/>
          <w:sz w:val="28"/>
          <w:szCs w:val="28"/>
          <w:lang w:val="uk-UA"/>
        </w:rPr>
        <w:t>»): текст містить належне цитування, але, по суті, дублює формулювання та/або структуру первісного (оригінального) тексту.</w:t>
      </w:r>
    </w:p>
    <w:p w:rsidR="00761817" w:rsidRPr="00761817" w:rsidRDefault="00761817" w:rsidP="0076181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61817" w:rsidRPr="00761817" w:rsidRDefault="00761817" w:rsidP="0076181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817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761817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761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817">
        <w:rPr>
          <w:rFonts w:ascii="Times New Roman" w:hAnsi="Times New Roman" w:cs="Times New Roman"/>
          <w:sz w:val="28"/>
          <w:szCs w:val="28"/>
        </w:rPr>
        <w:t>Plagiarism</w:t>
      </w:r>
      <w:proofErr w:type="spellEnd"/>
      <w:r w:rsidRPr="00761817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761817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761817">
        <w:rPr>
          <w:rFonts w:ascii="Times New Roman" w:hAnsi="Times New Roman" w:cs="Times New Roman"/>
          <w:sz w:val="28"/>
          <w:szCs w:val="28"/>
        </w:rPr>
        <w:t xml:space="preserve"> ресурс]. — Режим доступу: http://go.turnitin.com/posters/plagiarism-spectrum. — </w:t>
      </w:r>
      <w:proofErr w:type="spellStart"/>
      <w:r w:rsidRPr="00761817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76181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61817">
        <w:rPr>
          <w:rFonts w:ascii="Times New Roman" w:hAnsi="Times New Roman" w:cs="Times New Roman"/>
          <w:sz w:val="28"/>
          <w:szCs w:val="28"/>
        </w:rPr>
        <w:t>екрана</w:t>
      </w:r>
      <w:proofErr w:type="spellEnd"/>
      <w:r w:rsidRPr="00761817">
        <w:rPr>
          <w:rFonts w:ascii="Times New Roman" w:hAnsi="Times New Roman" w:cs="Times New Roman"/>
          <w:sz w:val="28"/>
          <w:szCs w:val="28"/>
        </w:rPr>
        <w:t>. — Дата перегляду: 23 верес. 2016 р.</w:t>
      </w:r>
    </w:p>
    <w:sectPr w:rsidR="00761817" w:rsidRPr="00761817" w:rsidSect="000F78F0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17"/>
    <w:rsid w:val="000F78F0"/>
    <w:rsid w:val="00136E35"/>
    <w:rsid w:val="00545571"/>
    <w:rsid w:val="00761817"/>
    <w:rsid w:val="00761A31"/>
    <w:rsid w:val="00D9746D"/>
    <w:rsid w:val="00F8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3B3C"/>
  <w15:chartTrackingRefBased/>
  <w15:docId w15:val="{BF4EB3D8-CFC7-4EFD-B0D2-B7E40708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MyCOMP</cp:lastModifiedBy>
  <cp:revision>2</cp:revision>
  <dcterms:created xsi:type="dcterms:W3CDTF">2023-03-15T06:07:00Z</dcterms:created>
  <dcterms:modified xsi:type="dcterms:W3CDTF">2023-03-15T06:07:00Z</dcterms:modified>
</cp:coreProperties>
</file>