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7" w:rsidRPr="007B43F7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  <w:lang w:val="ru-RU"/>
        </w:rPr>
      </w:pPr>
      <w:r w:rsidRPr="00220261">
        <w:rPr>
          <w:color w:val="000000" w:themeColor="text1"/>
          <w:sz w:val="24"/>
          <w:szCs w:val="24"/>
        </w:rPr>
        <w:t>Реалізація в СУБД мови SQL.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Мова керування DCL SQL.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Послідовності.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Команда добування даних SELECT.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Складні запити даних.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 xml:space="preserve">Процедурне розширення СУБД 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Основні типи даних у PL/SQL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Вбудовані функції PL/SQL.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Параметри в процедурах та функціях PL/SQL.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Реалізація каскадного відновлення даних.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 xml:space="preserve">Евристичний підхід </w:t>
      </w:r>
      <w:r w:rsidRPr="00220261">
        <w:rPr>
          <w:noProof/>
          <w:color w:val="000000" w:themeColor="text1"/>
          <w:sz w:val="24"/>
          <w:szCs w:val="24"/>
        </w:rPr>
        <w:t>до оптимізації запитів</w:t>
      </w:r>
      <w:r w:rsidRPr="00220261">
        <w:rPr>
          <w:color w:val="000000" w:themeColor="text1"/>
          <w:sz w:val="24"/>
          <w:szCs w:val="24"/>
        </w:rPr>
        <w:t>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Моделі транзакцій.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Керування транзакціями.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Принципи організації комп'ютерних мереж</w:t>
      </w:r>
      <w:r w:rsidRPr="00FA08DF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</w:rPr>
        <w:t>з БД</w:t>
      </w:r>
      <w:r w:rsidRPr="00220261">
        <w:rPr>
          <w:color w:val="000000" w:themeColor="text1"/>
          <w:sz w:val="24"/>
          <w:szCs w:val="24"/>
        </w:rPr>
        <w:t>.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Динамічний SQL.</w:t>
      </w:r>
    </w:p>
    <w:p w:rsidR="007B43F7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Реалізація паралельного доступу до бази даних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Визначення терміну дії паролю користувача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Вилучення привілей у користувача</w:t>
      </w:r>
    </w:p>
    <w:p w:rsidR="007B43F7" w:rsidRDefault="007B43F7" w:rsidP="007B43F7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sz w:val="24"/>
          <w:szCs w:val="24"/>
        </w:rPr>
        <w:t xml:space="preserve">Обмеження на виконання процедур та функцій </w:t>
      </w:r>
      <w:r w:rsidRPr="00220261">
        <w:rPr>
          <w:color w:val="000000" w:themeColor="text1"/>
          <w:sz w:val="24"/>
          <w:szCs w:val="24"/>
        </w:rPr>
        <w:t>PL/SQL</w:t>
      </w:r>
    </w:p>
    <w:p w:rsidR="007B43F7" w:rsidRPr="00220261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Використання системних процедур</w:t>
      </w:r>
    </w:p>
    <w:p w:rsidR="007B43F7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Вкладені запити у БД</w:t>
      </w:r>
    </w:p>
    <w:p w:rsidR="007B43F7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Використання функцій у запитах</w:t>
      </w:r>
    </w:p>
    <w:p w:rsidR="007B43F7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Агреговані запити та їх використання</w:t>
      </w:r>
    </w:p>
    <w:p w:rsidR="007B43F7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Денормалізація</w:t>
      </w:r>
      <w:proofErr w:type="spellEnd"/>
      <w:r>
        <w:rPr>
          <w:sz w:val="24"/>
          <w:szCs w:val="24"/>
        </w:rPr>
        <w:t xml:space="preserve"> вверх як засіб підвищення продуктивності БД</w:t>
      </w:r>
    </w:p>
    <w:p w:rsidR="007B43F7" w:rsidRDefault="007B43F7" w:rsidP="007B43F7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Ліве приєднання даних кількох таблиць</w:t>
      </w:r>
    </w:p>
    <w:p w:rsidR="00202DED" w:rsidRPr="00202DED" w:rsidRDefault="00202DED" w:rsidP="00202DED">
      <w:pPr>
        <w:pStyle w:val="aa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p w:rsidR="00DF613E" w:rsidRPr="00DF613E" w:rsidRDefault="00562BD4" w:rsidP="00DF613E">
      <w:pPr>
        <w:pStyle w:val="a"/>
        <w:numPr>
          <w:ilvl w:val="0"/>
          <w:numId w:val="0"/>
        </w:numPr>
        <w:ind w:left="927"/>
        <w:rPr>
          <w:sz w:val="20"/>
          <w:szCs w:val="20"/>
        </w:rPr>
      </w:pPr>
      <w:r w:rsidRPr="00DF613E">
        <w:rPr>
          <w:sz w:val="20"/>
          <w:szCs w:val="20"/>
          <w:lang w:val="uk-UA"/>
        </w:rPr>
        <w:t xml:space="preserve"> </w:t>
      </w:r>
      <w:r w:rsidR="00DF613E" w:rsidRPr="00DF613E">
        <w:rPr>
          <w:sz w:val="20"/>
          <w:szCs w:val="20"/>
          <w:lang w:val="uk-UA"/>
        </w:rPr>
        <w:t>(посада, науковий ступінь, прізвище й ініціали)</w:t>
      </w:r>
      <w:r w:rsidR="00DF613E" w:rsidRPr="00DF613E">
        <w:rPr>
          <w:sz w:val="20"/>
          <w:szCs w:val="20"/>
          <w:lang w:val="uk-UA"/>
        </w:rPr>
        <w:tab/>
      </w:r>
      <w:r w:rsidR="00DF613E" w:rsidRPr="00DF613E">
        <w:rPr>
          <w:sz w:val="20"/>
          <w:szCs w:val="20"/>
          <w:lang w:val="uk-UA"/>
        </w:rPr>
        <w:tab/>
      </w:r>
      <w:r w:rsidR="00DF613E" w:rsidRPr="00DF613E">
        <w:rPr>
          <w:sz w:val="20"/>
          <w:szCs w:val="20"/>
          <w:lang w:val="uk-UA"/>
        </w:rPr>
        <w:tab/>
        <w:t>(підпис</w:t>
      </w:r>
      <w:r w:rsidR="00DF613E" w:rsidRPr="00DF613E">
        <w:rPr>
          <w:sz w:val="20"/>
          <w:szCs w:val="20"/>
        </w:rPr>
        <w:t>)</w:t>
      </w:r>
    </w:p>
    <w:sectPr w:rsidR="00DF613E" w:rsidRPr="00DF613E" w:rsidSect="00A260E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D9" w:rsidRDefault="000276D9" w:rsidP="00392DF3">
      <w:pPr>
        <w:spacing w:after="0" w:line="240" w:lineRule="auto"/>
      </w:pPr>
      <w:r>
        <w:separator/>
      </w:r>
    </w:p>
  </w:endnote>
  <w:endnote w:type="continuationSeparator" w:id="0">
    <w:p w:rsidR="000276D9" w:rsidRDefault="000276D9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D9" w:rsidRDefault="000276D9" w:rsidP="00392DF3">
      <w:pPr>
        <w:spacing w:after="0" w:line="240" w:lineRule="auto"/>
      </w:pPr>
      <w:r>
        <w:separator/>
      </w:r>
    </w:p>
  </w:footnote>
  <w:footnote w:type="continuationSeparator" w:id="0">
    <w:p w:rsidR="000276D9" w:rsidRDefault="000276D9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BF3F05" w:rsidRPr="00BF3F05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7B43F7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>
      <w:rPr>
        <w:rFonts w:ascii="Times New Roman" w:hAnsi="Times New Roman"/>
        <w:b/>
        <w:bCs/>
        <w:color w:val="000000"/>
        <w:lang w:val="uk-UA"/>
      </w:rPr>
      <w:t>МОДУЛЬНА РОБОТА № 2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E95596">
      <w:rPr>
        <w:rFonts w:ascii="Times New Roman" w:hAnsi="Times New Roman"/>
        <w:bCs/>
        <w:color w:val="000000"/>
        <w:lang w:val="uk-UA"/>
      </w:rPr>
      <w:t xml:space="preserve"> 4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A776B6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BF3F05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B3589F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803D60"/>
    <w:multiLevelType w:val="hybridMultilevel"/>
    <w:tmpl w:val="72DE18C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276D9"/>
    <w:rsid w:val="000618CC"/>
    <w:rsid w:val="000B24F9"/>
    <w:rsid w:val="00202DED"/>
    <w:rsid w:val="00211E16"/>
    <w:rsid w:val="002160DC"/>
    <w:rsid w:val="00250A57"/>
    <w:rsid w:val="0025559F"/>
    <w:rsid w:val="0026163B"/>
    <w:rsid w:val="00392DF3"/>
    <w:rsid w:val="003B3F8C"/>
    <w:rsid w:val="00413DCF"/>
    <w:rsid w:val="004D698C"/>
    <w:rsid w:val="005317F5"/>
    <w:rsid w:val="00562BD4"/>
    <w:rsid w:val="005735DD"/>
    <w:rsid w:val="00691012"/>
    <w:rsid w:val="00731921"/>
    <w:rsid w:val="007B43F7"/>
    <w:rsid w:val="008A0BD1"/>
    <w:rsid w:val="00A260EA"/>
    <w:rsid w:val="00A776B6"/>
    <w:rsid w:val="00B242BA"/>
    <w:rsid w:val="00BF3F05"/>
    <w:rsid w:val="00CC7CA5"/>
    <w:rsid w:val="00D12F65"/>
    <w:rsid w:val="00DF613E"/>
    <w:rsid w:val="00E70038"/>
    <w:rsid w:val="00E95596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Body Text 3"/>
    <w:basedOn w:val="a0"/>
    <w:link w:val="30"/>
    <w:rsid w:val="00E9559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E9559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20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02DED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3495-D899-4610-91D9-99EAA753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Sirix</cp:lastModifiedBy>
  <cp:revision>10</cp:revision>
  <cp:lastPrinted>2017-04-11T05:26:00Z</cp:lastPrinted>
  <dcterms:created xsi:type="dcterms:W3CDTF">2017-03-21T09:58:00Z</dcterms:created>
  <dcterms:modified xsi:type="dcterms:W3CDTF">2019-12-19T09:21:00Z</dcterms:modified>
</cp:coreProperties>
</file>