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bookmarkStart w:id="0" w:name="_GoBack"/>
      <w:bookmarkEnd w:id="0"/>
      <w:r>
        <w:rPr>
          <w:color w:val="000000" w:themeColor="text1"/>
          <w:sz w:val="24"/>
          <w:szCs w:val="24"/>
        </w:rPr>
        <w:t xml:space="preserve">Етапи проектування </w:t>
      </w:r>
      <w:r w:rsidRPr="002F56EB">
        <w:rPr>
          <w:color w:val="000000" w:themeColor="text1"/>
          <w:sz w:val="24"/>
          <w:szCs w:val="24"/>
        </w:rPr>
        <w:t>баз даних.</w:t>
      </w:r>
      <w:r w:rsidRPr="007147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Концептуальна модель даних та її особливості 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Домени та їх використання під час проектування баз даних 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Атрибути сутностей реляційних моделей даних та їх властивості 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F56EB">
        <w:rPr>
          <w:color w:val="000000" w:themeColor="text1"/>
          <w:sz w:val="24"/>
          <w:szCs w:val="24"/>
        </w:rPr>
        <w:t>Основні властивості відношень</w:t>
      </w:r>
      <w:r>
        <w:rPr>
          <w:color w:val="000000" w:themeColor="text1"/>
          <w:sz w:val="24"/>
          <w:szCs w:val="24"/>
        </w:rPr>
        <w:t xml:space="preserve"> у реляційній моделі даних</w:t>
      </w:r>
      <w:r w:rsidRPr="002F56EB">
        <w:rPr>
          <w:color w:val="000000" w:themeColor="text1"/>
          <w:sz w:val="24"/>
          <w:szCs w:val="24"/>
        </w:rPr>
        <w:t>.</w:t>
      </w:r>
      <w:r w:rsidRPr="007147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Засоби п</w:t>
      </w:r>
      <w:r w:rsidRPr="002F56EB">
        <w:rPr>
          <w:color w:val="000000" w:themeColor="text1"/>
          <w:sz w:val="24"/>
          <w:szCs w:val="24"/>
        </w:rPr>
        <w:t>ідтримк</w:t>
      </w:r>
      <w:r>
        <w:rPr>
          <w:color w:val="000000" w:themeColor="text1"/>
          <w:sz w:val="24"/>
          <w:szCs w:val="24"/>
        </w:rPr>
        <w:t>и</w:t>
      </w:r>
      <w:r w:rsidRPr="002F56EB">
        <w:rPr>
          <w:color w:val="000000" w:themeColor="text1"/>
          <w:sz w:val="24"/>
          <w:szCs w:val="24"/>
        </w:rPr>
        <w:t xml:space="preserve"> цілісності баз даних.</w:t>
      </w:r>
      <w:r w:rsidRPr="0071473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Засоби </w:t>
      </w:r>
      <w:proofErr w:type="spellStart"/>
      <w:r>
        <w:rPr>
          <w:color w:val="000000" w:themeColor="text1"/>
          <w:sz w:val="24"/>
          <w:szCs w:val="24"/>
        </w:rPr>
        <w:t>рефакторингу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Pr="002F56EB">
        <w:rPr>
          <w:color w:val="000000" w:themeColor="text1"/>
          <w:sz w:val="24"/>
          <w:szCs w:val="24"/>
        </w:rPr>
        <w:t>баз даних</w:t>
      </w:r>
      <w:r>
        <w:rPr>
          <w:color w:val="000000" w:themeColor="text1"/>
          <w:sz w:val="24"/>
          <w:szCs w:val="24"/>
        </w:rPr>
        <w:t>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Pr="002F56E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Третя нормальна форма(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Застосування відношень у реляційних моделях</w:t>
      </w:r>
      <w:r w:rsidRPr="002F56EB">
        <w:rPr>
          <w:color w:val="000000" w:themeColor="text1"/>
          <w:sz w:val="24"/>
          <w:szCs w:val="24"/>
        </w:rPr>
        <w:t xml:space="preserve"> даних</w:t>
      </w:r>
      <w:r>
        <w:rPr>
          <w:color w:val="000000" w:themeColor="text1"/>
          <w:sz w:val="24"/>
          <w:szCs w:val="24"/>
        </w:rPr>
        <w:t>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Етапи </w:t>
      </w:r>
      <w:proofErr w:type="spellStart"/>
      <w:r>
        <w:rPr>
          <w:color w:val="000000" w:themeColor="text1"/>
          <w:sz w:val="24"/>
          <w:szCs w:val="24"/>
        </w:rPr>
        <w:t>денормалізації</w:t>
      </w:r>
      <w:proofErr w:type="spellEnd"/>
      <w:r>
        <w:rPr>
          <w:color w:val="000000" w:themeColor="text1"/>
          <w:sz w:val="24"/>
          <w:szCs w:val="24"/>
        </w:rPr>
        <w:t xml:space="preserve"> відношень 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Первинний ключ та його використання у реляційних базах даних(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5758AB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Зв</w:t>
      </w:r>
      <w:r w:rsidRPr="00AB0210">
        <w:rPr>
          <w:color w:val="000000" w:themeColor="text1"/>
          <w:sz w:val="24"/>
          <w:szCs w:val="24"/>
          <w:lang w:val="ru-RU"/>
        </w:rPr>
        <w:t>’</w:t>
      </w:r>
      <w:proofErr w:type="spellStart"/>
      <w:r>
        <w:rPr>
          <w:color w:val="000000" w:themeColor="text1"/>
          <w:sz w:val="24"/>
          <w:szCs w:val="24"/>
        </w:rPr>
        <w:t>язки</w:t>
      </w:r>
      <w:proofErr w:type="spellEnd"/>
      <w:r>
        <w:rPr>
          <w:color w:val="000000" w:themeColor="text1"/>
          <w:sz w:val="24"/>
          <w:szCs w:val="24"/>
        </w:rPr>
        <w:t xml:space="preserve"> між первинними ключами двох таблиць та особливості їх використання(</w:t>
      </w:r>
      <w:r w:rsidR="002F7300">
        <w:rPr>
          <w:color w:val="000000" w:themeColor="text1"/>
          <w:sz w:val="24"/>
          <w:szCs w:val="24"/>
        </w:rPr>
        <w:t>2б</w:t>
      </w:r>
      <w:r>
        <w:rPr>
          <w:color w:val="000000" w:themeColor="text1"/>
          <w:sz w:val="24"/>
          <w:szCs w:val="24"/>
        </w:rPr>
        <w:t>)</w:t>
      </w:r>
    </w:p>
    <w:p w:rsidR="005758AB" w:rsidRDefault="005758AB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5758AB" w:rsidRDefault="005758AB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05" w:rsidRDefault="00772D05" w:rsidP="00392DF3">
      <w:pPr>
        <w:spacing w:after="0" w:line="240" w:lineRule="auto"/>
      </w:pPr>
      <w:r>
        <w:separator/>
      </w:r>
    </w:p>
  </w:endnote>
  <w:endnote w:type="continuationSeparator" w:id="0">
    <w:p w:rsidR="00772D05" w:rsidRDefault="00772D05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05" w:rsidRDefault="00772D05" w:rsidP="00392DF3">
      <w:pPr>
        <w:spacing w:after="0" w:line="240" w:lineRule="auto"/>
      </w:pPr>
      <w:r>
        <w:separator/>
      </w:r>
    </w:p>
  </w:footnote>
  <w:footnote w:type="continuationSeparator" w:id="0">
    <w:p w:rsidR="00772D05" w:rsidRDefault="00772D05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AE32DA" w:rsidRPr="00AE32DA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 w:rsidRPr="00FD03A1">
      <w:rPr>
        <w:rFonts w:ascii="Times New Roman" w:hAnsi="Times New Roman"/>
        <w:b/>
        <w:bCs/>
        <w:color w:val="000000"/>
        <w:lang w:val="uk-UA"/>
      </w:rPr>
      <w:t>МОДУЛЬНА РОБОТА № 1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5758AB">
      <w:rPr>
        <w:rFonts w:ascii="Times New Roman" w:hAnsi="Times New Roman"/>
        <w:bCs/>
        <w:color w:val="000000"/>
        <w:lang w:val="uk-UA"/>
      </w:rPr>
      <w:t xml:space="preserve"> 2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0C43FA">
      <w:rPr>
        <w:rFonts w:ascii="Times New Roman" w:hAnsi="Times New Roman"/>
        <w:color w:val="000000"/>
        <w:u w:val="single"/>
        <w:lang w:val="uk-UA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CA7575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71C6C9A"/>
    <w:multiLevelType w:val="hybridMultilevel"/>
    <w:tmpl w:val="27903EF2"/>
    <w:lvl w:ilvl="0" w:tplc="EC6C6D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B24F9"/>
    <w:rsid w:val="000C43FA"/>
    <w:rsid w:val="00211E16"/>
    <w:rsid w:val="002160DC"/>
    <w:rsid w:val="00250A57"/>
    <w:rsid w:val="0025559F"/>
    <w:rsid w:val="0026163B"/>
    <w:rsid w:val="002F7300"/>
    <w:rsid w:val="00392DF3"/>
    <w:rsid w:val="003B3F8C"/>
    <w:rsid w:val="00413DCF"/>
    <w:rsid w:val="004D698C"/>
    <w:rsid w:val="005317F5"/>
    <w:rsid w:val="005735DD"/>
    <w:rsid w:val="005758AB"/>
    <w:rsid w:val="00603DD6"/>
    <w:rsid w:val="00691012"/>
    <w:rsid w:val="00772D05"/>
    <w:rsid w:val="008722CA"/>
    <w:rsid w:val="00880D13"/>
    <w:rsid w:val="00A260EA"/>
    <w:rsid w:val="00AE32DA"/>
    <w:rsid w:val="00B242BA"/>
    <w:rsid w:val="00CA7575"/>
    <w:rsid w:val="00D12F65"/>
    <w:rsid w:val="00DF613E"/>
    <w:rsid w:val="00E70038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1F76A8EF-06B7-4515-8333-DB07136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1266-AA79-4061-9947-7EB5E9F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Студент</cp:lastModifiedBy>
  <cp:revision>10</cp:revision>
  <cp:lastPrinted>2017-04-11T05:44:00Z</cp:lastPrinted>
  <dcterms:created xsi:type="dcterms:W3CDTF">2017-03-21T09:58:00Z</dcterms:created>
  <dcterms:modified xsi:type="dcterms:W3CDTF">2019-11-05T09:54:00Z</dcterms:modified>
</cp:coreProperties>
</file>